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C21" w:rsidRPr="005459A6" w:rsidRDefault="00506C21" w:rsidP="005459A6">
      <w:pPr>
        <w:ind w:right="-458"/>
        <w:jc w:val="center"/>
        <w:rPr>
          <w:caps/>
          <w:spacing w:val="-10"/>
          <w:sz w:val="28"/>
          <w:szCs w:val="28"/>
        </w:rPr>
      </w:pPr>
      <w:r w:rsidRPr="005459A6">
        <w:rPr>
          <w:sz w:val="28"/>
          <w:szCs w:val="28"/>
        </w:rPr>
        <w:t xml:space="preserve">Министерство образования и науки Республики Казахстан </w:t>
      </w:r>
    </w:p>
    <w:p w:rsidR="00506C21" w:rsidRPr="005459A6" w:rsidRDefault="00506C21" w:rsidP="005459A6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506C21" w:rsidRPr="005459A6" w:rsidTr="00025AF0">
        <w:trPr>
          <w:trHeight w:val="1620"/>
        </w:trPr>
        <w:tc>
          <w:tcPr>
            <w:tcW w:w="3794" w:type="dxa"/>
          </w:tcPr>
          <w:p w:rsidR="00506C21" w:rsidRPr="005459A6" w:rsidRDefault="00506C21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5459A6">
              <w:rPr>
                <w:caps/>
                <w:sz w:val="28"/>
              </w:rPr>
              <w:t>РГП «К</w:t>
            </w:r>
            <w:r w:rsidRPr="005459A6">
              <w:rPr>
                <w:sz w:val="28"/>
              </w:rPr>
              <w:t>останайский</w:t>
            </w:r>
          </w:p>
          <w:p w:rsidR="00506C21" w:rsidRPr="005459A6" w:rsidRDefault="00506C21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5459A6">
              <w:rPr>
                <w:sz w:val="28"/>
              </w:rPr>
              <w:t xml:space="preserve">государственный </w:t>
            </w:r>
          </w:p>
          <w:p w:rsidR="00506C21" w:rsidRPr="005459A6" w:rsidRDefault="00506C21" w:rsidP="005459A6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5459A6">
              <w:rPr>
                <w:sz w:val="28"/>
              </w:rPr>
              <w:t>университет</w:t>
            </w:r>
          </w:p>
          <w:p w:rsidR="00506C21" w:rsidRPr="005459A6" w:rsidRDefault="00506C21" w:rsidP="005459A6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 w:rsidRPr="005459A6">
              <w:rPr>
                <w:sz w:val="28"/>
                <w:lang w:val="kk-KZ"/>
              </w:rPr>
              <w:t>имени</w:t>
            </w:r>
            <w:r w:rsidRPr="005459A6">
              <w:rPr>
                <w:caps/>
                <w:sz w:val="28"/>
              </w:rPr>
              <w:t xml:space="preserve"> А. Б</w:t>
            </w:r>
            <w:r w:rsidRPr="005459A6">
              <w:rPr>
                <w:sz w:val="28"/>
              </w:rPr>
              <w:t>айтурсынова»</w:t>
            </w:r>
          </w:p>
          <w:p w:rsidR="00506C21" w:rsidRPr="005459A6" w:rsidRDefault="00506C21" w:rsidP="005459A6">
            <w:pPr>
              <w:framePr w:hSpace="180" w:wrap="around" w:vAnchor="text" w:hAnchor="text" w:x="109" w:y="166"/>
              <w:rPr>
                <w:sz w:val="28"/>
              </w:rPr>
            </w:pPr>
          </w:p>
          <w:p w:rsidR="00506C21" w:rsidRPr="005459A6" w:rsidRDefault="00506C21" w:rsidP="005459A6">
            <w:pPr>
              <w:framePr w:hSpace="180" w:wrap="around" w:vAnchor="text" w:hAnchor="text" w:x="109" w:y="166"/>
            </w:pPr>
            <w:r w:rsidRPr="005459A6">
              <w:rPr>
                <w:sz w:val="28"/>
              </w:rPr>
              <w:t>Гуманитарно-социальный факультет</w:t>
            </w:r>
          </w:p>
        </w:tc>
        <w:tc>
          <w:tcPr>
            <w:tcW w:w="1440" w:type="dxa"/>
          </w:tcPr>
          <w:p w:rsidR="00506C21" w:rsidRPr="005459A6" w:rsidRDefault="00506C21" w:rsidP="005459A6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506C21" w:rsidRPr="005459A6" w:rsidRDefault="00506C21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Утверждаю</w:t>
            </w:r>
          </w:p>
          <w:p w:rsidR="00506C21" w:rsidRPr="005459A6" w:rsidRDefault="00506C21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Проректор по учебной работе и</w:t>
            </w:r>
          </w:p>
          <w:p w:rsidR="00506C21" w:rsidRPr="005459A6" w:rsidRDefault="00506C21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новым  технологиям  обучения</w:t>
            </w:r>
          </w:p>
          <w:p w:rsidR="00506C21" w:rsidRPr="005459A6" w:rsidRDefault="00506C21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___________________Ф.Майер</w:t>
            </w:r>
          </w:p>
          <w:p w:rsidR="00506C21" w:rsidRPr="005459A6" w:rsidRDefault="00506C21" w:rsidP="005459A6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459A6">
              <w:rPr>
                <w:sz w:val="28"/>
                <w:szCs w:val="28"/>
              </w:rPr>
              <w:t>_____._________2013 г.</w:t>
            </w:r>
          </w:p>
          <w:p w:rsidR="00506C21" w:rsidRPr="005459A6" w:rsidRDefault="00506C21" w:rsidP="005459A6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506C21" w:rsidRPr="005459A6" w:rsidRDefault="00506C21" w:rsidP="005459A6"/>
    <w:p w:rsidR="00506C21" w:rsidRPr="005459A6" w:rsidRDefault="00506C21" w:rsidP="005459A6"/>
    <w:p w:rsidR="00506C21" w:rsidRPr="005459A6" w:rsidRDefault="00506C21" w:rsidP="005459A6"/>
    <w:p w:rsidR="00506C21" w:rsidRPr="005459A6" w:rsidRDefault="00506C21" w:rsidP="005459A6"/>
    <w:p w:rsidR="00506C21" w:rsidRPr="005459A6" w:rsidRDefault="00506C21" w:rsidP="005459A6">
      <w:pPr>
        <w:keepNext/>
        <w:spacing w:before="240" w:after="60"/>
        <w:jc w:val="center"/>
        <w:outlineLvl w:val="3"/>
        <w:rPr>
          <w:bCs/>
          <w:sz w:val="28"/>
          <w:szCs w:val="28"/>
        </w:rPr>
      </w:pPr>
      <w:r w:rsidRPr="005459A6">
        <w:rPr>
          <w:bCs/>
          <w:sz w:val="28"/>
          <w:szCs w:val="28"/>
        </w:rPr>
        <w:t>Кафедра журналистики и коммуникационного менеджмента</w:t>
      </w:r>
    </w:p>
    <w:p w:rsidR="00506C21" w:rsidRPr="005459A6" w:rsidRDefault="00506C21" w:rsidP="005459A6">
      <w:pPr>
        <w:rPr>
          <w:sz w:val="28"/>
        </w:rPr>
      </w:pPr>
    </w:p>
    <w:p w:rsidR="00506C21" w:rsidRPr="005459A6" w:rsidRDefault="00506C21" w:rsidP="005459A6">
      <w:pPr>
        <w:rPr>
          <w:sz w:val="28"/>
        </w:rPr>
      </w:pPr>
    </w:p>
    <w:p w:rsidR="00506C21" w:rsidRPr="005459A6" w:rsidRDefault="00506C21" w:rsidP="005459A6">
      <w:pPr>
        <w:rPr>
          <w:sz w:val="28"/>
        </w:rPr>
      </w:pPr>
    </w:p>
    <w:p w:rsidR="00506C21" w:rsidRPr="005459A6" w:rsidRDefault="00506C21" w:rsidP="005459A6">
      <w:pPr>
        <w:keepNext/>
        <w:spacing w:before="240" w:after="60"/>
        <w:jc w:val="center"/>
        <w:outlineLvl w:val="1"/>
        <w:rPr>
          <w:b/>
          <w:bCs/>
          <w:iCs/>
          <w:caps/>
          <w:sz w:val="28"/>
          <w:szCs w:val="28"/>
        </w:rPr>
      </w:pPr>
      <w:r w:rsidRPr="005459A6">
        <w:rPr>
          <w:b/>
          <w:bCs/>
          <w:iCs/>
          <w:caps/>
          <w:color w:val="000000"/>
          <w:sz w:val="28"/>
          <w:szCs w:val="28"/>
        </w:rPr>
        <w:t xml:space="preserve">РАБОЧАЯ </w:t>
      </w:r>
      <w:r w:rsidRPr="005459A6">
        <w:rPr>
          <w:b/>
          <w:bCs/>
          <w:iCs/>
          <w:caps/>
          <w:sz w:val="28"/>
          <w:szCs w:val="28"/>
        </w:rPr>
        <w:t>учебная  программа</w:t>
      </w:r>
    </w:p>
    <w:p w:rsidR="00506C21" w:rsidRPr="005459A6" w:rsidRDefault="00506C21" w:rsidP="005459A6">
      <w:pPr>
        <w:rPr>
          <w:b/>
          <w:color w:val="000000"/>
          <w:sz w:val="28"/>
          <w:szCs w:val="28"/>
        </w:rPr>
      </w:pPr>
    </w:p>
    <w:p w:rsidR="00506C21" w:rsidRPr="005459A6" w:rsidRDefault="00506C21" w:rsidP="005459A6"/>
    <w:p w:rsidR="00506C21" w:rsidRPr="005459A6" w:rsidRDefault="00506C21" w:rsidP="00C57E58">
      <w:pPr>
        <w:keepNext/>
        <w:spacing w:line="360" w:lineRule="auto"/>
        <w:ind w:left="4395" w:hanging="2552"/>
        <w:outlineLvl w:val="0"/>
        <w:rPr>
          <w:sz w:val="28"/>
        </w:rPr>
      </w:pPr>
      <w:r w:rsidRPr="005459A6">
        <w:rPr>
          <w:sz w:val="28"/>
        </w:rPr>
        <w:t xml:space="preserve">дисциплины     </w:t>
      </w:r>
      <w:r w:rsidRPr="005459A6">
        <w:rPr>
          <w:sz w:val="28"/>
        </w:rPr>
        <w:tab/>
        <w:t xml:space="preserve">Современные технологии связей с общественностью </w:t>
      </w:r>
    </w:p>
    <w:p w:rsidR="00506C21" w:rsidRPr="005459A6" w:rsidRDefault="00506C21" w:rsidP="005459A6">
      <w:pPr>
        <w:keepNext/>
        <w:spacing w:line="360" w:lineRule="auto"/>
        <w:ind w:left="180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специальность      </w:t>
      </w:r>
      <w:r>
        <w:rPr>
          <w:sz w:val="28"/>
          <w:szCs w:val="28"/>
        </w:rPr>
        <w:tab/>
        <w:t>5В072700</w:t>
      </w:r>
      <w:r w:rsidRPr="005459A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459A6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Технология производственных продуктов</w:t>
      </w:r>
    </w:p>
    <w:p w:rsidR="00506C21" w:rsidRPr="005459A6" w:rsidRDefault="00506C21" w:rsidP="005459A6">
      <w:pPr>
        <w:ind w:firstLine="1800"/>
        <w:rPr>
          <w:sz w:val="28"/>
          <w:szCs w:val="28"/>
        </w:rPr>
      </w:pPr>
      <w:r w:rsidRPr="005459A6">
        <w:rPr>
          <w:sz w:val="28"/>
          <w:szCs w:val="28"/>
        </w:rPr>
        <w:t xml:space="preserve">всего кредитов </w:t>
      </w:r>
      <w:r w:rsidRPr="005459A6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2</w:t>
      </w:r>
    </w:p>
    <w:p w:rsidR="00506C21" w:rsidRPr="005459A6" w:rsidRDefault="00506C21" w:rsidP="005459A6">
      <w:pPr>
        <w:rPr>
          <w:sz w:val="28"/>
          <w:szCs w:val="28"/>
        </w:rPr>
      </w:pPr>
      <w:r w:rsidRPr="005459A6">
        <w:rPr>
          <w:sz w:val="28"/>
          <w:szCs w:val="28"/>
        </w:rPr>
        <w:tab/>
      </w:r>
      <w:r w:rsidRPr="005459A6">
        <w:rPr>
          <w:sz w:val="28"/>
          <w:szCs w:val="28"/>
        </w:rPr>
        <w:tab/>
      </w:r>
      <w:r w:rsidRPr="005459A6">
        <w:rPr>
          <w:sz w:val="28"/>
          <w:szCs w:val="28"/>
        </w:rPr>
        <w:tab/>
      </w:r>
    </w:p>
    <w:p w:rsidR="00506C21" w:rsidRPr="005459A6" w:rsidRDefault="00506C21" w:rsidP="005459A6">
      <w:pPr>
        <w:jc w:val="center"/>
        <w:rPr>
          <w:sz w:val="28"/>
        </w:rPr>
      </w:pPr>
    </w:p>
    <w:p w:rsidR="00506C21" w:rsidRPr="005459A6" w:rsidRDefault="00506C21" w:rsidP="005459A6">
      <w:pPr>
        <w:jc w:val="center"/>
        <w:rPr>
          <w:sz w:val="28"/>
        </w:rPr>
      </w:pPr>
    </w:p>
    <w:p w:rsidR="00506C21" w:rsidRPr="005459A6" w:rsidRDefault="00506C21" w:rsidP="005459A6">
      <w:pPr>
        <w:jc w:val="center"/>
        <w:rPr>
          <w:sz w:val="28"/>
        </w:rPr>
      </w:pPr>
    </w:p>
    <w:p w:rsidR="00506C21" w:rsidRPr="005459A6" w:rsidRDefault="00506C21" w:rsidP="005459A6">
      <w:pPr>
        <w:jc w:val="center"/>
        <w:rPr>
          <w:sz w:val="28"/>
        </w:rPr>
      </w:pPr>
    </w:p>
    <w:p w:rsidR="00506C21" w:rsidRPr="005459A6" w:rsidRDefault="00506C21" w:rsidP="005459A6">
      <w:pPr>
        <w:jc w:val="center"/>
        <w:rPr>
          <w:sz w:val="28"/>
        </w:rPr>
      </w:pPr>
    </w:p>
    <w:p w:rsidR="00506C21" w:rsidRPr="005459A6" w:rsidRDefault="00506C21" w:rsidP="005459A6">
      <w:pPr>
        <w:jc w:val="center"/>
        <w:rPr>
          <w:sz w:val="28"/>
        </w:rPr>
      </w:pPr>
    </w:p>
    <w:p w:rsidR="00506C21" w:rsidRPr="005459A6" w:rsidRDefault="00506C21" w:rsidP="005459A6">
      <w:pPr>
        <w:jc w:val="center"/>
        <w:rPr>
          <w:sz w:val="28"/>
        </w:rPr>
      </w:pPr>
    </w:p>
    <w:p w:rsidR="00506C21" w:rsidRPr="005459A6" w:rsidRDefault="00506C21" w:rsidP="005459A6">
      <w:pPr>
        <w:jc w:val="center"/>
        <w:rPr>
          <w:sz w:val="28"/>
        </w:rPr>
      </w:pPr>
    </w:p>
    <w:p w:rsidR="00506C21" w:rsidRPr="005459A6" w:rsidRDefault="00506C21" w:rsidP="005459A6">
      <w:pPr>
        <w:jc w:val="center"/>
        <w:rPr>
          <w:sz w:val="28"/>
        </w:rPr>
      </w:pPr>
    </w:p>
    <w:p w:rsidR="00506C21" w:rsidRPr="005459A6" w:rsidRDefault="00506C21" w:rsidP="005459A6">
      <w:pPr>
        <w:jc w:val="center"/>
        <w:rPr>
          <w:sz w:val="28"/>
        </w:rPr>
      </w:pPr>
    </w:p>
    <w:p w:rsidR="00506C21" w:rsidRPr="005459A6" w:rsidRDefault="00506C21" w:rsidP="005459A6">
      <w:pPr>
        <w:jc w:val="center"/>
        <w:rPr>
          <w:sz w:val="28"/>
        </w:rPr>
      </w:pPr>
    </w:p>
    <w:p w:rsidR="00506C21" w:rsidRPr="005459A6" w:rsidRDefault="00506C21" w:rsidP="005459A6">
      <w:pPr>
        <w:jc w:val="center"/>
        <w:rPr>
          <w:sz w:val="28"/>
        </w:rPr>
      </w:pPr>
    </w:p>
    <w:p w:rsidR="00506C21" w:rsidRPr="005459A6" w:rsidRDefault="00506C21" w:rsidP="005459A6">
      <w:pPr>
        <w:jc w:val="center"/>
        <w:rPr>
          <w:sz w:val="28"/>
        </w:rPr>
      </w:pPr>
      <w:r w:rsidRPr="005459A6">
        <w:rPr>
          <w:sz w:val="28"/>
        </w:rPr>
        <w:t>Костанай, 2013</w:t>
      </w:r>
    </w:p>
    <w:p w:rsidR="00506C21" w:rsidRDefault="00506C21" w:rsidP="005459A6">
      <w:pPr>
        <w:keepNext/>
        <w:jc w:val="both"/>
        <w:outlineLvl w:val="0"/>
        <w:rPr>
          <w:sz w:val="28"/>
        </w:rPr>
      </w:pPr>
      <w:r w:rsidRPr="005459A6">
        <w:rPr>
          <w:sz w:val="28"/>
        </w:rPr>
        <w:t xml:space="preserve">Рабочая учебная программа составлена </w:t>
      </w:r>
      <w:r>
        <w:rPr>
          <w:sz w:val="28"/>
        </w:rPr>
        <w:t xml:space="preserve">Жусуповой А.М., </w:t>
      </w:r>
      <w:r w:rsidRPr="005459A6">
        <w:rPr>
          <w:sz w:val="28"/>
        </w:rPr>
        <w:t xml:space="preserve">к.ф.н.,  </w:t>
      </w:r>
    </w:p>
    <w:p w:rsidR="00506C21" w:rsidRDefault="00506C21" w:rsidP="005459A6">
      <w:pPr>
        <w:keepNext/>
        <w:jc w:val="both"/>
        <w:outlineLvl w:val="0"/>
        <w:rPr>
          <w:sz w:val="28"/>
        </w:rPr>
      </w:pPr>
    </w:p>
    <w:p w:rsidR="00506C21" w:rsidRPr="005459A6" w:rsidRDefault="00506C21" w:rsidP="005459A6">
      <w:pPr>
        <w:keepNext/>
        <w:jc w:val="both"/>
        <w:outlineLvl w:val="0"/>
      </w:pPr>
    </w:p>
    <w:p w:rsidR="00506C21" w:rsidRPr="005459A6" w:rsidRDefault="00506C21" w:rsidP="005459A6">
      <w:pPr>
        <w:jc w:val="both"/>
        <w:rPr>
          <w:sz w:val="28"/>
        </w:rPr>
      </w:pPr>
    </w:p>
    <w:p w:rsidR="00506C21" w:rsidRPr="005459A6" w:rsidRDefault="00506C21" w:rsidP="005459A6">
      <w:pPr>
        <w:jc w:val="both"/>
        <w:rPr>
          <w:sz w:val="28"/>
        </w:rPr>
      </w:pPr>
    </w:p>
    <w:p w:rsidR="00506C21" w:rsidRPr="005459A6" w:rsidRDefault="00506C21" w:rsidP="005459A6">
      <w:pPr>
        <w:jc w:val="both"/>
        <w:rPr>
          <w:sz w:val="28"/>
        </w:rPr>
      </w:pPr>
      <w:r w:rsidRPr="005459A6">
        <w:rPr>
          <w:sz w:val="28"/>
        </w:rPr>
        <w:t xml:space="preserve">___.___ . </w:t>
      </w:r>
      <w:smartTag w:uri="urn:schemas-microsoft-com:office:smarttags" w:element="metricconverter">
        <w:smartTagPr>
          <w:attr w:name="ProductID" w:val="2013 г"/>
        </w:smartTagPr>
        <w:r w:rsidRPr="005459A6">
          <w:rPr>
            <w:sz w:val="28"/>
          </w:rPr>
          <w:t>2013 г</w:t>
        </w:r>
      </w:smartTag>
      <w:r w:rsidRPr="005459A6">
        <w:rPr>
          <w:sz w:val="28"/>
        </w:rPr>
        <w:t>.</w:t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  <w:t>______________________</w:t>
      </w:r>
    </w:p>
    <w:p w:rsidR="00506C21" w:rsidRPr="005459A6" w:rsidRDefault="00506C21" w:rsidP="005459A6">
      <w:pPr>
        <w:ind w:left="2832" w:firstLine="708"/>
      </w:pP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  <w:r w:rsidRPr="005459A6">
        <w:rPr>
          <w:sz w:val="28"/>
        </w:rPr>
        <w:tab/>
      </w:r>
    </w:p>
    <w:p w:rsidR="00506C21" w:rsidRPr="005459A6" w:rsidRDefault="00506C21" w:rsidP="005459A6">
      <w:pPr>
        <w:jc w:val="both"/>
        <w:rPr>
          <w:sz w:val="28"/>
        </w:rPr>
      </w:pPr>
    </w:p>
    <w:p w:rsidR="00506C21" w:rsidRPr="005459A6" w:rsidRDefault="00506C21" w:rsidP="005459A6">
      <w:pPr>
        <w:jc w:val="both"/>
        <w:rPr>
          <w:sz w:val="28"/>
        </w:rPr>
      </w:pPr>
    </w:p>
    <w:p w:rsidR="00506C21" w:rsidRPr="005459A6" w:rsidRDefault="00506C21" w:rsidP="005459A6">
      <w:pPr>
        <w:keepNext/>
        <w:spacing w:line="360" w:lineRule="auto"/>
        <w:jc w:val="both"/>
        <w:outlineLvl w:val="5"/>
        <w:rPr>
          <w:sz w:val="28"/>
        </w:rPr>
      </w:pPr>
      <w:r w:rsidRPr="005459A6">
        <w:rPr>
          <w:sz w:val="28"/>
        </w:rPr>
        <w:t xml:space="preserve">Рассмотрена и рекомендована на заседании кафедры  журналистики и коммуникационного менеджмента  от ___.___ . </w:t>
      </w:r>
      <w:smartTag w:uri="urn:schemas-microsoft-com:office:smarttags" w:element="metricconverter">
        <w:smartTagPr>
          <w:attr w:name="ProductID" w:val="2013 г"/>
        </w:smartTagPr>
        <w:r w:rsidRPr="005459A6">
          <w:rPr>
            <w:sz w:val="28"/>
          </w:rPr>
          <w:t>2013 г</w:t>
        </w:r>
      </w:smartTag>
      <w:r w:rsidRPr="005459A6">
        <w:rPr>
          <w:sz w:val="28"/>
        </w:rPr>
        <w:t>. протокол № ___</w:t>
      </w:r>
    </w:p>
    <w:p w:rsidR="00506C21" w:rsidRPr="005459A6" w:rsidRDefault="00506C21" w:rsidP="005459A6">
      <w:pPr>
        <w:keepNext/>
        <w:tabs>
          <w:tab w:val="left" w:pos="6480"/>
        </w:tabs>
        <w:jc w:val="both"/>
        <w:outlineLvl w:val="6"/>
        <w:rPr>
          <w:sz w:val="28"/>
          <w:szCs w:val="28"/>
        </w:rPr>
      </w:pPr>
      <w:r w:rsidRPr="005459A6">
        <w:rPr>
          <w:sz w:val="28"/>
          <w:szCs w:val="28"/>
        </w:rPr>
        <w:t>Зав. кафедрой</w:t>
      </w:r>
      <w:r w:rsidRPr="005459A6">
        <w:rPr>
          <w:sz w:val="28"/>
          <w:szCs w:val="28"/>
          <w:u w:val="single"/>
        </w:rPr>
        <w:tab/>
        <w:t>А.Жусупова</w:t>
      </w:r>
      <w:r w:rsidRPr="005459A6">
        <w:rPr>
          <w:sz w:val="28"/>
          <w:szCs w:val="28"/>
        </w:rPr>
        <w:t>.</w:t>
      </w:r>
    </w:p>
    <w:p w:rsidR="00506C21" w:rsidRPr="005459A6" w:rsidRDefault="00506C21" w:rsidP="005459A6">
      <w:pPr>
        <w:jc w:val="both"/>
        <w:rPr>
          <w:sz w:val="28"/>
          <w:szCs w:val="28"/>
        </w:rPr>
      </w:pPr>
    </w:p>
    <w:p w:rsidR="00506C21" w:rsidRPr="005459A6" w:rsidRDefault="00506C21" w:rsidP="005459A6">
      <w:pPr>
        <w:jc w:val="both"/>
        <w:rPr>
          <w:sz w:val="28"/>
          <w:szCs w:val="28"/>
        </w:rPr>
      </w:pPr>
    </w:p>
    <w:p w:rsidR="00506C21" w:rsidRPr="005459A6" w:rsidRDefault="00506C21" w:rsidP="005459A6">
      <w:pPr>
        <w:jc w:val="both"/>
        <w:rPr>
          <w:sz w:val="28"/>
          <w:szCs w:val="28"/>
        </w:rPr>
      </w:pPr>
    </w:p>
    <w:p w:rsidR="00506C21" w:rsidRPr="005459A6" w:rsidRDefault="00506C21" w:rsidP="005459A6">
      <w:pPr>
        <w:keepNext/>
        <w:spacing w:line="360" w:lineRule="auto"/>
        <w:jc w:val="both"/>
        <w:outlineLvl w:val="5"/>
      </w:pPr>
      <w:r w:rsidRPr="005459A6">
        <w:rPr>
          <w:sz w:val="28"/>
          <w:szCs w:val="28"/>
        </w:rPr>
        <w:t>Одобрена методическим советом Гуманитарно-социального факультета</w:t>
      </w:r>
    </w:p>
    <w:p w:rsidR="00506C21" w:rsidRPr="005459A6" w:rsidRDefault="00506C21" w:rsidP="005459A6">
      <w:pPr>
        <w:keepNext/>
        <w:spacing w:line="360" w:lineRule="auto"/>
        <w:jc w:val="both"/>
        <w:outlineLvl w:val="5"/>
        <w:rPr>
          <w:sz w:val="28"/>
          <w:szCs w:val="28"/>
        </w:rPr>
      </w:pPr>
      <w:r w:rsidRPr="005459A6">
        <w:rPr>
          <w:sz w:val="28"/>
          <w:szCs w:val="28"/>
        </w:rPr>
        <w:t xml:space="preserve">от ___.___. </w:t>
      </w:r>
      <w:smartTag w:uri="urn:schemas-microsoft-com:office:smarttags" w:element="metricconverter">
        <w:smartTagPr>
          <w:attr w:name="ProductID" w:val="2013 г"/>
        </w:smartTagPr>
        <w:r w:rsidRPr="005459A6">
          <w:rPr>
            <w:sz w:val="28"/>
            <w:szCs w:val="28"/>
          </w:rPr>
          <w:t>2013 г</w:t>
        </w:r>
      </w:smartTag>
      <w:r w:rsidRPr="005459A6">
        <w:rPr>
          <w:sz w:val="28"/>
          <w:szCs w:val="28"/>
        </w:rPr>
        <w:t>. протокол № ____</w:t>
      </w:r>
    </w:p>
    <w:p w:rsidR="00506C21" w:rsidRPr="005459A6" w:rsidRDefault="00506C21" w:rsidP="005459A6">
      <w:pPr>
        <w:jc w:val="both"/>
        <w:rPr>
          <w:sz w:val="28"/>
          <w:szCs w:val="28"/>
        </w:rPr>
      </w:pPr>
    </w:p>
    <w:p w:rsidR="00506C21" w:rsidRPr="005459A6" w:rsidRDefault="00506C21" w:rsidP="005459A6">
      <w:pPr>
        <w:keepNext/>
        <w:jc w:val="both"/>
        <w:outlineLvl w:val="6"/>
        <w:rPr>
          <w:sz w:val="28"/>
          <w:szCs w:val="28"/>
        </w:rPr>
      </w:pPr>
      <w:r w:rsidRPr="005459A6">
        <w:rPr>
          <w:sz w:val="28"/>
          <w:szCs w:val="28"/>
        </w:rPr>
        <w:t>Председатель методического совета _________________ К.Иргизбаева</w:t>
      </w:r>
    </w:p>
    <w:p w:rsidR="00506C21" w:rsidRDefault="00506C21" w:rsidP="005459A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noProof/>
        </w:rPr>
        <w:pict>
          <v:rect id="Прямоугольник 2" o:spid="_x0000_s1026" style="position:absolute;left:0;text-align:left;margin-left:197.3pt;margin-top:291.8pt;width:73pt;height:1in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gwolbnAIAAAsFAAAOAAAAAAAAAAAAAAAAAC4CAABkcnMv&#10;ZTJvRG9jLnhtbFBLAQItABQABgAIAAAAIQDE+V2U3wAAAAsBAAAPAAAAAAAAAAAAAAAAAPYEAABk&#10;cnMvZG93bnJldi54bWxQSwUGAAAAAAQABADzAAAAAgYAAAAA&#10;" stroked="f"/>
        </w:pict>
      </w:r>
      <w:r w:rsidRPr="005459A6">
        <w:rPr>
          <w:sz w:val="18"/>
        </w:rPr>
        <w:br w:type="page"/>
      </w:r>
      <w:r>
        <w:rPr>
          <w:noProof/>
        </w:rPr>
        <w:pict>
          <v:rect id="Прямоугольник 1" o:spid="_x0000_s1027" style="position:absolute;left:0;text-align:left;margin-left:200.3pt;margin-top:343.8pt;width:47pt;height:1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" stroked="f"/>
        </w:pict>
      </w:r>
      <w:r w:rsidRPr="005459A6">
        <w:rPr>
          <w:b/>
          <w:sz w:val="28"/>
          <w:szCs w:val="28"/>
        </w:rPr>
        <w:t xml:space="preserve"> </w:t>
      </w:r>
      <w:r w:rsidRPr="005459A6">
        <w:rPr>
          <w:b/>
          <w:sz w:val="28"/>
          <w:szCs w:val="28"/>
        </w:rPr>
        <w:tab/>
        <w:t xml:space="preserve">1 Описание дисциплины: </w:t>
      </w:r>
    </w:p>
    <w:p w:rsidR="00506C21" w:rsidRDefault="00506C21" w:rsidP="005459A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506C21" w:rsidRPr="002B60B9" w:rsidRDefault="00506C21" w:rsidP="00C3221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71F67">
        <w:rPr>
          <w:sz w:val="28"/>
          <w:szCs w:val="28"/>
        </w:rPr>
        <w:t xml:space="preserve">Дисциплина </w:t>
      </w:r>
      <w:r w:rsidRPr="00C3221D">
        <w:rPr>
          <w:sz w:val="28"/>
          <w:szCs w:val="28"/>
        </w:rPr>
        <w:t>«Современные технологии связей с общественностью»</w:t>
      </w:r>
      <w:r w:rsidRPr="00471F67">
        <w:rPr>
          <w:sz w:val="28"/>
          <w:szCs w:val="28"/>
        </w:rPr>
        <w:t xml:space="preserve"> является </w:t>
      </w:r>
      <w:r w:rsidRPr="002B60B9">
        <w:rPr>
          <w:sz w:val="28"/>
          <w:szCs w:val="28"/>
        </w:rPr>
        <w:t>базовой дисц</w:t>
      </w:r>
      <w:r>
        <w:rPr>
          <w:sz w:val="28"/>
          <w:szCs w:val="28"/>
        </w:rPr>
        <w:t>иплиной компонента по выбору</w:t>
      </w:r>
      <w:r w:rsidRPr="002B60B9">
        <w:rPr>
          <w:sz w:val="28"/>
          <w:szCs w:val="28"/>
        </w:rPr>
        <w:t>.</w:t>
      </w:r>
    </w:p>
    <w:p w:rsidR="00506C21" w:rsidRPr="00EC3ADC" w:rsidRDefault="00506C21" w:rsidP="00C3221D">
      <w:pPr>
        <w:ind w:firstLine="540"/>
        <w:jc w:val="both"/>
        <w:rPr>
          <w:color w:val="FF0000"/>
          <w:sz w:val="28"/>
          <w:szCs w:val="28"/>
        </w:rPr>
      </w:pPr>
      <w:r w:rsidRPr="003C265F">
        <w:rPr>
          <w:sz w:val="28"/>
          <w:szCs w:val="28"/>
        </w:rPr>
        <w:t xml:space="preserve">Данная дисциплина формирует профессиональные знания и умения при освоении специальности. </w:t>
      </w:r>
      <w:r>
        <w:rPr>
          <w:sz w:val="28"/>
          <w:szCs w:val="28"/>
        </w:rPr>
        <w:t xml:space="preserve"> </w:t>
      </w:r>
    </w:p>
    <w:p w:rsidR="00506C21" w:rsidRPr="00576504" w:rsidRDefault="00506C21" w:rsidP="00C3221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76504">
        <w:rPr>
          <w:color w:val="000000"/>
          <w:sz w:val="28"/>
          <w:szCs w:val="28"/>
        </w:rPr>
        <w:t xml:space="preserve">       Овладение наукой и искусством </w:t>
      </w:r>
      <w:r w:rsidRPr="00576504">
        <w:rPr>
          <w:color w:val="000000"/>
          <w:sz w:val="28"/>
          <w:szCs w:val="28"/>
          <w:lang w:val="en-US"/>
        </w:rPr>
        <w:t>PR</w:t>
      </w:r>
      <w:r w:rsidRPr="00576504">
        <w:rPr>
          <w:color w:val="000000"/>
          <w:sz w:val="28"/>
          <w:szCs w:val="28"/>
        </w:rPr>
        <w:t>, навыками эффективной организации связей с общественностью, приобретают особое значение для журналистов, которые свои творческие способности часто реализуют именно в этой сфере. Это необходимо для того, чтобы продвигать идеи современной демократии, цивилизованных рыночных отношений, а также для систематизации пред</w:t>
      </w:r>
      <w:r w:rsidRPr="00576504">
        <w:rPr>
          <w:color w:val="000000"/>
          <w:sz w:val="28"/>
          <w:szCs w:val="28"/>
        </w:rPr>
        <w:softHyphen/>
        <w:t xml:space="preserve">ставлений о теории, методологии и методике </w:t>
      </w:r>
      <w:r w:rsidRPr="00576504">
        <w:rPr>
          <w:color w:val="000000"/>
          <w:sz w:val="28"/>
          <w:szCs w:val="28"/>
          <w:lang w:val="en-US"/>
        </w:rPr>
        <w:t>PR</w:t>
      </w:r>
      <w:r w:rsidRPr="00576504">
        <w:rPr>
          <w:color w:val="000000"/>
          <w:sz w:val="28"/>
          <w:szCs w:val="28"/>
        </w:rPr>
        <w:t xml:space="preserve">, современных технологий связей с общественностью. </w:t>
      </w:r>
    </w:p>
    <w:p w:rsidR="00506C21" w:rsidRPr="009E7F0D" w:rsidRDefault="00506C21" w:rsidP="00C3221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noProof/>
        </w:rPr>
        <w:pict>
          <v:rect id="Прямоугольник 4" o:spid="_x0000_s1028" style="position:absolute;left:0;text-align:left;margin-left:-164.7pt;margin-top:113.4pt;width:47pt;height:1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" stroked="f"/>
        </w:pict>
      </w:r>
      <w:r>
        <w:rPr>
          <w:sz w:val="28"/>
          <w:szCs w:val="28"/>
        </w:rPr>
        <w:t xml:space="preserve">При изучении данной дисциплины студенты познакомятся с различными информационными и коммуникативными процессами и их факторами, изучат приемы и </w:t>
      </w:r>
      <w:r w:rsidRPr="009E7F0D">
        <w:rPr>
          <w:sz w:val="28"/>
          <w:szCs w:val="28"/>
        </w:rPr>
        <w:t xml:space="preserve">методы организации </w:t>
      </w:r>
      <w:r w:rsidRPr="009E7F0D">
        <w:rPr>
          <w:sz w:val="28"/>
          <w:szCs w:val="28"/>
          <w:lang w:val="en-US"/>
        </w:rPr>
        <w:t>PR</w:t>
      </w:r>
      <w:r w:rsidRPr="009E7F0D">
        <w:rPr>
          <w:sz w:val="28"/>
          <w:szCs w:val="28"/>
        </w:rPr>
        <w:t xml:space="preserve"> мероприятий в различных сферах человеческой деятельности, технологии налаживания взаимоотношений власти, бизнеса и гражданского сектора. С</w:t>
      </w:r>
      <w:r w:rsidRPr="009E7F0D">
        <w:rPr>
          <w:color w:val="000000"/>
          <w:sz w:val="28"/>
          <w:szCs w:val="28"/>
        </w:rPr>
        <w:t>туденты</w:t>
      </w:r>
      <w:r>
        <w:rPr>
          <w:color w:val="000000"/>
          <w:sz w:val="28"/>
          <w:szCs w:val="28"/>
        </w:rPr>
        <w:t xml:space="preserve"> также</w:t>
      </w:r>
      <w:r w:rsidRPr="009E7F0D">
        <w:rPr>
          <w:color w:val="000000"/>
          <w:sz w:val="28"/>
          <w:szCs w:val="28"/>
        </w:rPr>
        <w:t xml:space="preserve"> знакомятся с основными квалифика</w:t>
      </w:r>
      <w:r w:rsidRPr="009E7F0D">
        <w:rPr>
          <w:color w:val="000000"/>
          <w:sz w:val="28"/>
          <w:szCs w:val="28"/>
        </w:rPr>
        <w:softHyphen/>
        <w:t>ционными требованиями к ПР-специалисту, которы</w:t>
      </w:r>
      <w:r>
        <w:rPr>
          <w:color w:val="000000"/>
          <w:sz w:val="28"/>
          <w:szCs w:val="28"/>
        </w:rPr>
        <w:t>х они должны придерживаться при</w:t>
      </w:r>
      <w:r w:rsidRPr="009E7F0D">
        <w:rPr>
          <w:color w:val="000000"/>
          <w:sz w:val="28"/>
          <w:szCs w:val="28"/>
        </w:rPr>
        <w:t xml:space="preserve"> планировани</w:t>
      </w:r>
      <w:r>
        <w:rPr>
          <w:color w:val="000000"/>
          <w:sz w:val="28"/>
          <w:szCs w:val="28"/>
        </w:rPr>
        <w:t>и</w:t>
      </w:r>
      <w:r w:rsidRPr="009E7F0D">
        <w:rPr>
          <w:color w:val="000000"/>
          <w:sz w:val="28"/>
          <w:szCs w:val="28"/>
        </w:rPr>
        <w:t>, управле</w:t>
      </w:r>
      <w:r>
        <w:rPr>
          <w:color w:val="000000"/>
          <w:sz w:val="28"/>
          <w:szCs w:val="28"/>
        </w:rPr>
        <w:t>нии</w:t>
      </w:r>
      <w:r w:rsidRPr="009E7F0D">
        <w:rPr>
          <w:color w:val="000000"/>
          <w:sz w:val="28"/>
          <w:szCs w:val="28"/>
        </w:rPr>
        <w:t>, организации анали</w:t>
      </w:r>
      <w:r>
        <w:rPr>
          <w:color w:val="000000"/>
          <w:sz w:val="28"/>
          <w:szCs w:val="28"/>
        </w:rPr>
        <w:t>тическ</w:t>
      </w:r>
      <w:r w:rsidRPr="009E7F0D">
        <w:rPr>
          <w:color w:val="000000"/>
          <w:sz w:val="28"/>
          <w:szCs w:val="28"/>
        </w:rPr>
        <w:t>ой работы, рекламы, экономических, производственных и социальных отношений, в сфере политики, бизнеса, финансов</w:t>
      </w:r>
      <w:r>
        <w:rPr>
          <w:color w:val="000000"/>
          <w:sz w:val="28"/>
          <w:szCs w:val="28"/>
        </w:rPr>
        <w:t>,</w:t>
      </w:r>
      <w:r w:rsidRPr="009E7F0D">
        <w:rPr>
          <w:color w:val="000000"/>
          <w:sz w:val="28"/>
          <w:szCs w:val="28"/>
        </w:rPr>
        <w:t xml:space="preserve"> социальных институтов</w:t>
      </w:r>
      <w:r>
        <w:rPr>
          <w:color w:val="000000"/>
          <w:sz w:val="28"/>
          <w:szCs w:val="28"/>
        </w:rPr>
        <w:t>, гражданской активности населения</w:t>
      </w:r>
      <w:r w:rsidRPr="009E7F0D">
        <w:rPr>
          <w:color w:val="000000"/>
          <w:sz w:val="28"/>
          <w:szCs w:val="28"/>
        </w:rPr>
        <w:t>.</w:t>
      </w:r>
    </w:p>
    <w:p w:rsidR="00506C21" w:rsidRDefault="00506C21" w:rsidP="00C3221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Пререквизиты: </w:t>
      </w:r>
      <w:r w:rsidRPr="002B0CB2">
        <w:rPr>
          <w:sz w:val="28"/>
          <w:szCs w:val="28"/>
        </w:rPr>
        <w:t xml:space="preserve">Для </w:t>
      </w:r>
      <w:r>
        <w:rPr>
          <w:sz w:val="28"/>
          <w:szCs w:val="28"/>
        </w:rPr>
        <w:t>освоения</w:t>
      </w:r>
      <w:r w:rsidRPr="002B0CB2">
        <w:rPr>
          <w:sz w:val="28"/>
          <w:szCs w:val="28"/>
        </w:rPr>
        <w:t xml:space="preserve"> этой дисциплины необходимы знания, умения и навыки, полученные при изучении</w:t>
      </w:r>
      <w:r>
        <w:rPr>
          <w:sz w:val="28"/>
          <w:szCs w:val="28"/>
        </w:rPr>
        <w:t xml:space="preserve"> экономической теории, делового этикета</w:t>
      </w:r>
    </w:p>
    <w:p w:rsidR="00506C21" w:rsidRPr="001107A6" w:rsidRDefault="00506C21" w:rsidP="00C3221D">
      <w:pPr>
        <w:ind w:firstLine="540"/>
        <w:jc w:val="both"/>
        <w:rPr>
          <w:sz w:val="28"/>
          <w:szCs w:val="28"/>
        </w:rPr>
      </w:pPr>
      <w:r w:rsidRPr="00471F67">
        <w:rPr>
          <w:b/>
          <w:sz w:val="28"/>
          <w:szCs w:val="28"/>
        </w:rPr>
        <w:t>Постреквизиты</w:t>
      </w:r>
      <w:r>
        <w:rPr>
          <w:b/>
          <w:sz w:val="28"/>
          <w:szCs w:val="28"/>
        </w:rPr>
        <w:t>:</w:t>
      </w:r>
      <w:r w:rsidRPr="00471F6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психология рекламы</w:t>
      </w:r>
    </w:p>
    <w:p w:rsidR="00506C21" w:rsidRPr="002B0CB2" w:rsidRDefault="00506C21" w:rsidP="00C3221D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Pr="002B0CB2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>:</w:t>
      </w:r>
    </w:p>
    <w:p w:rsidR="00506C21" w:rsidRPr="00757BDF" w:rsidRDefault="00506C21" w:rsidP="00C3221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овладеть необходимыми теоретическими знаниями и навыками профессиональной работы в области современных связей с общественностью как науки, средства политики, журналистики и отрасли бизнеса</w:t>
      </w:r>
      <w:r w:rsidRPr="00757BDF">
        <w:rPr>
          <w:color w:val="000000"/>
          <w:sz w:val="28"/>
          <w:szCs w:val="28"/>
        </w:rPr>
        <w:t>.</w:t>
      </w:r>
    </w:p>
    <w:p w:rsidR="00506C21" w:rsidRDefault="00506C21" w:rsidP="00C3221D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>
        <w:rPr>
          <w:sz w:val="28"/>
          <w:szCs w:val="28"/>
        </w:rPr>
        <w:t xml:space="preserve">: </w:t>
      </w:r>
    </w:p>
    <w:p w:rsidR="00506C21" w:rsidRDefault="00506C21" w:rsidP="00C322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 иметь представление о функциях, задачах, сферах применения СО;</w:t>
      </w:r>
    </w:p>
    <w:p w:rsidR="00506C21" w:rsidRDefault="00506C21" w:rsidP="00C3221D">
      <w:pPr>
        <w:ind w:firstLine="540"/>
        <w:jc w:val="both"/>
        <w:rPr>
          <w:color w:val="000000"/>
          <w:sz w:val="28"/>
          <w:szCs w:val="28"/>
        </w:rPr>
      </w:pPr>
      <w:r w:rsidRPr="00FF1BE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F1BEB">
        <w:rPr>
          <w:color w:val="000000"/>
          <w:sz w:val="28"/>
          <w:szCs w:val="28"/>
        </w:rPr>
        <w:t xml:space="preserve">определить объективные и субъективные причины развития </w:t>
      </w:r>
      <w:r>
        <w:rPr>
          <w:color w:val="000000"/>
          <w:sz w:val="28"/>
          <w:szCs w:val="28"/>
        </w:rPr>
        <w:t xml:space="preserve">института </w:t>
      </w:r>
      <w:r w:rsidRPr="00FF1BEB">
        <w:rPr>
          <w:color w:val="000000"/>
          <w:sz w:val="28"/>
          <w:szCs w:val="28"/>
        </w:rPr>
        <w:t>связей с общественностью;</w:t>
      </w:r>
    </w:p>
    <w:p w:rsidR="00506C21" w:rsidRPr="00FF1BEB" w:rsidRDefault="00506C21" w:rsidP="00C3221D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знать принципы организации работы и специфику работы подразделений по СО в социально-экономической сфере, коммерческом секторе, государственных структурах, общественно-политической, культурной сферах жизни общества.</w:t>
      </w:r>
      <w:r w:rsidRPr="00FF1BEB">
        <w:rPr>
          <w:sz w:val="28"/>
          <w:szCs w:val="28"/>
        </w:rPr>
        <w:t xml:space="preserve"> </w:t>
      </w:r>
    </w:p>
    <w:p w:rsidR="00506C21" w:rsidRDefault="00506C21" w:rsidP="00C3221D">
      <w:pPr>
        <w:ind w:firstLine="540"/>
        <w:jc w:val="both"/>
        <w:rPr>
          <w:sz w:val="28"/>
          <w:szCs w:val="28"/>
        </w:rPr>
      </w:pPr>
    </w:p>
    <w:p w:rsidR="00506C21" w:rsidRDefault="00506C21" w:rsidP="00C3221D">
      <w:pPr>
        <w:ind w:firstLine="540"/>
        <w:jc w:val="both"/>
        <w:rPr>
          <w:sz w:val="28"/>
          <w:szCs w:val="28"/>
        </w:rPr>
      </w:pPr>
      <w:r w:rsidRPr="00C3221D">
        <w:rPr>
          <w:sz w:val="28"/>
          <w:szCs w:val="28"/>
        </w:rPr>
        <w:t>При изучении курса обучающиеся должны:</w:t>
      </w:r>
    </w:p>
    <w:p w:rsidR="00506C21" w:rsidRDefault="00506C21" w:rsidP="00C3221D">
      <w:pPr>
        <w:ind w:firstLine="540"/>
        <w:jc w:val="both"/>
        <w:rPr>
          <w:sz w:val="28"/>
          <w:szCs w:val="28"/>
        </w:rPr>
      </w:pPr>
    </w:p>
    <w:p w:rsidR="00506C21" w:rsidRDefault="00506C21" w:rsidP="00C3221D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</w:t>
      </w:r>
      <w:r w:rsidRPr="00C3221D">
        <w:rPr>
          <w:b/>
          <w:i/>
          <w:sz w:val="28"/>
          <w:szCs w:val="28"/>
        </w:rPr>
        <w:t>знать:</w:t>
      </w:r>
      <w:r>
        <w:rPr>
          <w:sz w:val="28"/>
          <w:szCs w:val="28"/>
        </w:rPr>
        <w:t xml:space="preserve"> историю журналистики, жанры публицистики, технологию подготовки теле и радиопередач, выпуска газет, теории экономики, менеджмента и маркетинга журналистики. </w:t>
      </w:r>
    </w:p>
    <w:p w:rsidR="00506C21" w:rsidRDefault="00506C21" w:rsidP="00C3221D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-уметь:</w:t>
      </w:r>
      <w:r>
        <w:rPr>
          <w:sz w:val="28"/>
          <w:szCs w:val="28"/>
        </w:rPr>
        <w:t xml:space="preserve"> налаживать связь с различными целевыми аудиториями</w:t>
      </w:r>
    </w:p>
    <w:p w:rsidR="00506C21" w:rsidRDefault="00506C21" w:rsidP="00C3221D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</w:t>
      </w:r>
      <w:r w:rsidRPr="00C3221D">
        <w:rPr>
          <w:b/>
          <w:i/>
          <w:sz w:val="28"/>
          <w:szCs w:val="28"/>
        </w:rPr>
        <w:t>владеть навыками</w:t>
      </w:r>
      <w:r>
        <w:rPr>
          <w:sz w:val="28"/>
          <w:szCs w:val="28"/>
        </w:rPr>
        <w:t>: написания информационных текстов, налаживания связей со средствами массовой информации, общественностью, взаимодействия с аудиторией и навыками проведения исследования интересов и запросов трудового коллектива, принятия управленческих решений и т.д.</w:t>
      </w:r>
    </w:p>
    <w:p w:rsidR="00506C21" w:rsidRPr="005459A6" w:rsidRDefault="00506C21" w:rsidP="00C3221D">
      <w:pPr>
        <w:jc w:val="both"/>
        <w:rPr>
          <w:sz w:val="28"/>
          <w:szCs w:val="28"/>
        </w:rPr>
      </w:pPr>
      <w:r w:rsidRPr="005459A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</w:t>
      </w:r>
      <w:r w:rsidRPr="005459A6">
        <w:rPr>
          <w:b/>
          <w:i/>
          <w:sz w:val="28"/>
          <w:szCs w:val="28"/>
        </w:rPr>
        <w:t>- быть компетентными</w:t>
      </w:r>
      <w:r w:rsidRPr="005459A6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менеджменте и маркетинге, как основных составляющих ПР.</w:t>
      </w:r>
    </w:p>
    <w:p w:rsidR="00506C21" w:rsidRPr="005459A6" w:rsidRDefault="00506C21" w:rsidP="005459A6">
      <w:pPr>
        <w:tabs>
          <w:tab w:val="left" w:pos="284"/>
        </w:tabs>
        <w:rPr>
          <w:b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rPr>
          <w:color w:val="FF0000"/>
          <w:sz w:val="28"/>
          <w:szCs w:val="28"/>
        </w:rPr>
      </w:pPr>
    </w:p>
    <w:p w:rsidR="00506C21" w:rsidRPr="00C3221D" w:rsidRDefault="00506C21" w:rsidP="00C3221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459A6">
        <w:rPr>
          <w:color w:val="FF0000"/>
          <w:sz w:val="28"/>
          <w:szCs w:val="28"/>
        </w:rPr>
        <w:br w:type="page"/>
      </w:r>
      <w:r w:rsidRPr="005459A6">
        <w:rPr>
          <w:b/>
          <w:sz w:val="28"/>
          <w:szCs w:val="28"/>
        </w:rPr>
        <w:t xml:space="preserve">2  Содержание дисциплины </w:t>
      </w:r>
    </w:p>
    <w:p w:rsidR="00506C21" w:rsidRPr="00C3221D" w:rsidRDefault="00506C21" w:rsidP="00C3221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506C21" w:rsidRPr="00C3221D" w:rsidRDefault="00506C21" w:rsidP="00C3221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3221D">
        <w:rPr>
          <w:b/>
          <w:color w:val="000000"/>
          <w:sz w:val="28"/>
          <w:szCs w:val="28"/>
        </w:rPr>
        <w:t>1</w:t>
      </w:r>
      <w:r w:rsidRPr="00C3221D">
        <w:rPr>
          <w:color w:val="000000"/>
          <w:sz w:val="28"/>
          <w:szCs w:val="28"/>
        </w:rPr>
        <w:t xml:space="preserve"> </w:t>
      </w:r>
      <w:r w:rsidRPr="00C3221D">
        <w:rPr>
          <w:b/>
          <w:color w:val="000000"/>
          <w:sz w:val="28"/>
          <w:szCs w:val="28"/>
        </w:rPr>
        <w:t xml:space="preserve">Введение в специальность. </w:t>
      </w:r>
      <w:r w:rsidRPr="00C3221D">
        <w:rPr>
          <w:b/>
          <w:color w:val="000000"/>
          <w:sz w:val="28"/>
          <w:szCs w:val="28"/>
          <w:lang w:val="en-US"/>
        </w:rPr>
        <w:t>PR</w:t>
      </w:r>
      <w:r w:rsidRPr="00C3221D">
        <w:rPr>
          <w:b/>
          <w:color w:val="000000"/>
          <w:sz w:val="28"/>
          <w:szCs w:val="28"/>
        </w:rPr>
        <w:t>: эволюция концепции.</w:t>
      </w:r>
      <w:r w:rsidRPr="00C3221D">
        <w:rPr>
          <w:color w:val="000000"/>
          <w:sz w:val="28"/>
          <w:szCs w:val="28"/>
        </w:rPr>
        <w:t xml:space="preserve"> </w:t>
      </w:r>
      <w:r w:rsidRPr="00C3221D">
        <w:rPr>
          <w:b/>
          <w:color w:val="000000"/>
          <w:sz w:val="28"/>
          <w:szCs w:val="28"/>
        </w:rPr>
        <w:t xml:space="preserve">Сущность и содержание паблик рилейшнз. </w:t>
      </w:r>
      <w:r w:rsidRPr="00C3221D">
        <w:rPr>
          <w:color w:val="000000"/>
          <w:sz w:val="28"/>
          <w:szCs w:val="28"/>
        </w:rPr>
        <w:t xml:space="preserve"> Определение концепции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 как позитивной организационной функции управления.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 как отражение развития и становления функции управления в организациях и в обществе в целом. Этапы эволюции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. Интерактивная концепция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 двустороннего общения и взаимосвязей. Взаимосвязь современной практики с общественностью и концепции. Связи с общественностью как социальный феномен. Сущность и содержание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.Специфика, особенности становления, структура, функции, место в системе наук. </w:t>
      </w:r>
      <w:r w:rsidRPr="00C3221D">
        <w:rPr>
          <w:sz w:val="28"/>
          <w:szCs w:val="28"/>
        </w:rPr>
        <w:t>Объект и предмет пиарологии. Коммуникация как предмет пиарологии. Определение паблик рилейшнз, онтологический статус феномена паблик рилейшнз.</w:t>
      </w:r>
    </w:p>
    <w:p w:rsidR="00506C21" w:rsidRPr="00C3221D" w:rsidRDefault="00506C21" w:rsidP="00C3221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3221D">
        <w:rPr>
          <w:b/>
          <w:sz w:val="28"/>
          <w:szCs w:val="28"/>
        </w:rPr>
        <w:t>2  Социальные роли связи с общественностью.</w:t>
      </w:r>
      <w:r w:rsidRPr="00C3221D">
        <w:rPr>
          <w:sz w:val="28"/>
          <w:szCs w:val="28"/>
        </w:rPr>
        <w:t xml:space="preserve"> Функционирование института паблик рилейшнз в современном обществе. Характеристика социальных ролей связей с общественностью. Функции паблик рилейшнз, их классификация. Включенность паблик рилейшнз в различные общественные сферы и способы его воздействия на различные типы объектов. Особенности функционирования института паблик рилейшнз в социально-экономической, политической, духовно-идеологической, культурной сферах жизни общества. Условия нормального функционирования института паблик рилейшнз  в современном обществе.</w:t>
      </w:r>
    </w:p>
    <w:p w:rsidR="00506C21" w:rsidRPr="00C3221D" w:rsidRDefault="00506C21" w:rsidP="00C3221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3221D">
        <w:rPr>
          <w:b/>
          <w:bCs/>
          <w:sz w:val="28"/>
          <w:szCs w:val="28"/>
        </w:rPr>
        <w:t xml:space="preserve">3 Особенности становления института паблик рилейшнз на постсоветском пространстве. </w:t>
      </w:r>
      <w:r w:rsidRPr="00C3221D">
        <w:rPr>
          <w:sz w:val="28"/>
          <w:szCs w:val="28"/>
        </w:rPr>
        <w:t>Сфера паблик рилейшнз в России. Особенности становления института паблик рилейшнз. Этапы развития паблик рилейшнз:</w:t>
      </w:r>
    </w:p>
    <w:p w:rsidR="00506C21" w:rsidRPr="00C3221D" w:rsidRDefault="00506C21" w:rsidP="00C3221D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3221D">
        <w:rPr>
          <w:color w:val="000000"/>
          <w:sz w:val="28"/>
          <w:szCs w:val="28"/>
        </w:rPr>
        <w:t>90-е годы 20 века: первый период доинституциональный (1988-1991гг.);</w:t>
      </w:r>
    </w:p>
    <w:p w:rsidR="00506C21" w:rsidRPr="00C3221D" w:rsidRDefault="00506C21" w:rsidP="00C3221D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3221D">
        <w:rPr>
          <w:color w:val="000000"/>
          <w:sz w:val="28"/>
          <w:szCs w:val="28"/>
        </w:rPr>
        <w:t>1991-1994 гг. - период первичной институализации;</w:t>
      </w:r>
    </w:p>
    <w:p w:rsidR="00506C21" w:rsidRPr="00C3221D" w:rsidRDefault="00506C21" w:rsidP="00C3221D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3221D">
        <w:rPr>
          <w:color w:val="000000"/>
          <w:sz w:val="28"/>
          <w:szCs w:val="28"/>
        </w:rPr>
        <w:t>1994 – по настоящее время - время вторичной институализации.</w:t>
      </w:r>
    </w:p>
    <w:p w:rsidR="00506C21" w:rsidRPr="00C3221D" w:rsidRDefault="00506C21" w:rsidP="00C3221D">
      <w:pPr>
        <w:tabs>
          <w:tab w:val="left" w:pos="709"/>
          <w:tab w:val="left" w:pos="993"/>
        </w:tabs>
        <w:ind w:firstLine="567"/>
        <w:jc w:val="both"/>
        <w:rPr>
          <w:b/>
          <w:sz w:val="28"/>
          <w:szCs w:val="28"/>
        </w:rPr>
      </w:pPr>
      <w:r w:rsidRPr="00C3221D">
        <w:rPr>
          <w:color w:val="000000"/>
          <w:sz w:val="28"/>
          <w:szCs w:val="28"/>
        </w:rPr>
        <w:t>Возникновение и развитие института связей с общественностью в Казахстане.</w:t>
      </w:r>
    </w:p>
    <w:p w:rsidR="00506C21" w:rsidRPr="00C3221D" w:rsidRDefault="00506C21" w:rsidP="00C3221D">
      <w:pPr>
        <w:numPr>
          <w:ilvl w:val="0"/>
          <w:numId w:val="5"/>
        </w:numPr>
        <w:tabs>
          <w:tab w:val="left" w:pos="0"/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C3221D">
        <w:rPr>
          <w:b/>
          <w:sz w:val="28"/>
          <w:szCs w:val="28"/>
        </w:rPr>
        <w:t xml:space="preserve"> Коммуникативное пространство как сфера действия паблик рилейшнз. </w:t>
      </w:r>
      <w:r w:rsidRPr="00C3221D">
        <w:rPr>
          <w:b/>
          <w:bCs/>
          <w:sz w:val="28"/>
          <w:szCs w:val="28"/>
        </w:rPr>
        <w:t>Имидж в структуре коммуникативного пространства</w:t>
      </w:r>
      <w:r w:rsidRPr="00C3221D">
        <w:rPr>
          <w:bCs/>
          <w:sz w:val="28"/>
          <w:szCs w:val="28"/>
        </w:rPr>
        <w:t xml:space="preserve">. Особенности коммуникативного пространства. Влияние на общественность. Сила убеждения. Основополагающие закономерности взаимодействия знания, установки и поведения, относящиеся к убеждению. Ловушки общественного мнения. Коммуникативная модель </w:t>
      </w:r>
      <w:r w:rsidRPr="00C3221D">
        <w:rPr>
          <w:color w:val="000000"/>
          <w:sz w:val="28"/>
          <w:szCs w:val="28"/>
          <w:lang w:val="en-US"/>
        </w:rPr>
        <w:t>PR</w:t>
      </w:r>
      <w:r w:rsidRPr="00C3221D">
        <w:rPr>
          <w:color w:val="000000"/>
          <w:sz w:val="28"/>
          <w:szCs w:val="28"/>
        </w:rPr>
        <w:t xml:space="preserve">-технологий. Информационные войны. </w:t>
      </w:r>
      <w:r w:rsidRPr="00C3221D">
        <w:rPr>
          <w:b/>
          <w:bCs/>
          <w:sz w:val="28"/>
          <w:szCs w:val="28"/>
        </w:rPr>
        <w:t xml:space="preserve"> </w:t>
      </w:r>
      <w:r w:rsidRPr="00C3221D">
        <w:rPr>
          <w:bCs/>
          <w:sz w:val="28"/>
          <w:szCs w:val="28"/>
        </w:rPr>
        <w:t>Имидж и его природа. Позиционирование как основная стратегия построения имиджа. Технология построения имиджа. Имиджи власти ти бизнеса. Предвыборные технологии. Имидж лидера. ПР-реклама имиджа.</w:t>
      </w:r>
    </w:p>
    <w:p w:rsidR="00506C21" w:rsidRPr="00C3221D" w:rsidRDefault="00506C21" w:rsidP="00C3221D">
      <w:pPr>
        <w:numPr>
          <w:ilvl w:val="0"/>
          <w:numId w:val="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C3221D">
        <w:rPr>
          <w:b/>
          <w:color w:val="000000"/>
          <w:sz w:val="28"/>
          <w:szCs w:val="28"/>
        </w:rPr>
        <w:t xml:space="preserve"> Взаимодействие с общественностью как условие демократичности и эффективности государственной власти. Успешное управление кризисом.</w:t>
      </w:r>
      <w:r w:rsidRPr="00C3221D">
        <w:rPr>
          <w:color w:val="000000"/>
          <w:sz w:val="28"/>
          <w:szCs w:val="28"/>
        </w:rPr>
        <w:t xml:space="preserve">  </w:t>
      </w:r>
      <w:r w:rsidRPr="00C3221D">
        <w:rPr>
          <w:bCs/>
          <w:color w:val="000000"/>
          <w:sz w:val="28"/>
          <w:szCs w:val="28"/>
        </w:rPr>
        <w:t xml:space="preserve">Принципы эффективной работы деятельности служб ПР в системе государственной власти. Государственная власть как открытая и закрытая системы. Исторические типы связи государственной власти с общественностью. Взаимодействие государственной власти с общественностью: правовые и этические проблемы. Государственная власть и демократия. Государственная власть и общественность в условиях конфликтной ситуации. </w:t>
      </w:r>
      <w:r w:rsidRPr="00C3221D">
        <w:rPr>
          <w:color w:val="000000"/>
          <w:sz w:val="28"/>
          <w:szCs w:val="28"/>
        </w:rPr>
        <w:t>Прогнозирование и управление проблемными ситуациями. Стратегия решения возникшей проблемы.</w:t>
      </w:r>
    </w:p>
    <w:p w:rsidR="00506C21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06C21" w:rsidRPr="005459A6" w:rsidRDefault="00506C21" w:rsidP="005459A6">
      <w:pPr>
        <w:spacing w:after="200" w:line="276" w:lineRule="auto"/>
        <w:ind w:left="720"/>
        <w:contextualSpacing/>
        <w:jc w:val="both"/>
        <w:rPr>
          <w:color w:val="000000"/>
          <w:sz w:val="28"/>
          <w:szCs w:val="28"/>
          <w:lang w:eastAsia="en-US"/>
        </w:rPr>
      </w:pPr>
    </w:p>
    <w:p w:rsidR="00506C21" w:rsidRPr="005459A6" w:rsidRDefault="00506C21" w:rsidP="005459A6">
      <w:pPr>
        <w:spacing w:after="200" w:line="276" w:lineRule="auto"/>
        <w:ind w:left="720"/>
        <w:contextualSpacing/>
        <w:jc w:val="both"/>
        <w:rPr>
          <w:color w:val="000000"/>
          <w:sz w:val="28"/>
          <w:szCs w:val="28"/>
          <w:lang w:eastAsia="en-US"/>
        </w:rPr>
      </w:pPr>
    </w:p>
    <w:p w:rsidR="00506C21" w:rsidRPr="005459A6" w:rsidRDefault="00506C21" w:rsidP="005459A6">
      <w:pPr>
        <w:tabs>
          <w:tab w:val="left" w:pos="709"/>
        </w:tabs>
        <w:ind w:left="720"/>
        <w:jc w:val="both"/>
        <w:rPr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506C21" w:rsidRPr="005459A6" w:rsidRDefault="00506C21" w:rsidP="005459A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459A6">
        <w:rPr>
          <w:b/>
          <w:sz w:val="28"/>
          <w:szCs w:val="28"/>
        </w:rPr>
        <w:t>3 Список рекомендуемой литературы</w:t>
      </w:r>
      <w:r w:rsidRPr="005459A6">
        <w:rPr>
          <w:sz w:val="28"/>
          <w:szCs w:val="28"/>
        </w:rPr>
        <w:t xml:space="preserve"> </w:t>
      </w:r>
    </w:p>
    <w:p w:rsidR="00506C21" w:rsidRPr="005459A6" w:rsidRDefault="00506C21" w:rsidP="005459A6">
      <w:pPr>
        <w:tabs>
          <w:tab w:val="left" w:pos="709"/>
        </w:tabs>
        <w:spacing w:after="120"/>
        <w:rPr>
          <w:b/>
          <w:sz w:val="28"/>
          <w:szCs w:val="28"/>
        </w:rPr>
      </w:pPr>
    </w:p>
    <w:p w:rsidR="00506C21" w:rsidRPr="00444D62" w:rsidRDefault="00506C21" w:rsidP="00C3221D">
      <w:pPr>
        <w:pStyle w:val="BodyText2"/>
        <w:spacing w:after="0" w:line="240" w:lineRule="auto"/>
        <w:ind w:firstLine="567"/>
        <w:rPr>
          <w:sz w:val="28"/>
          <w:szCs w:val="28"/>
        </w:rPr>
      </w:pPr>
      <w:r w:rsidRPr="002B0CB2">
        <w:rPr>
          <w:b/>
          <w:sz w:val="28"/>
          <w:szCs w:val="28"/>
        </w:rPr>
        <w:t>Основная:</w:t>
      </w:r>
      <w:r>
        <w:rPr>
          <w:b/>
          <w:sz w:val="28"/>
          <w:szCs w:val="28"/>
        </w:rPr>
        <w:t xml:space="preserve">  </w:t>
      </w:r>
    </w:p>
    <w:p w:rsidR="00506C21" w:rsidRPr="00444D62" w:rsidRDefault="00506C21" w:rsidP="00C3221D">
      <w:pPr>
        <w:pStyle w:val="BodyText2"/>
        <w:tabs>
          <w:tab w:val="left" w:pos="567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44D62">
        <w:rPr>
          <w:sz w:val="28"/>
          <w:szCs w:val="28"/>
        </w:rPr>
        <w:t xml:space="preserve">1 </w:t>
      </w:r>
      <w:r w:rsidRPr="00444D62">
        <w:rPr>
          <w:bCs/>
          <w:sz w:val="28"/>
          <w:szCs w:val="28"/>
        </w:rPr>
        <w:t>Березин В. М.</w:t>
      </w:r>
      <w:r w:rsidRPr="00444D62">
        <w:rPr>
          <w:sz w:val="28"/>
          <w:szCs w:val="28"/>
        </w:rPr>
        <w:t xml:space="preserve"> </w:t>
      </w:r>
      <w:r w:rsidRPr="00444D62">
        <w:rPr>
          <w:bCs/>
          <w:sz w:val="28"/>
          <w:szCs w:val="28"/>
        </w:rPr>
        <w:t xml:space="preserve">Массовая коммуникация: сущность, каналы, действия. - </w:t>
      </w:r>
      <w:r w:rsidRPr="00444D62">
        <w:rPr>
          <w:sz w:val="28"/>
          <w:szCs w:val="28"/>
        </w:rPr>
        <w:t xml:space="preserve">М.: РИП-холдинг, 2003. - 174 с. // http://www.evartist.narod.ru/ </w:t>
      </w:r>
    </w:p>
    <w:p w:rsidR="00506C21" w:rsidRPr="00444D62" w:rsidRDefault="00506C21" w:rsidP="00C3221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4D62">
        <w:rPr>
          <w:sz w:val="28"/>
          <w:szCs w:val="28"/>
        </w:rPr>
        <w:t>2</w:t>
      </w:r>
      <w:r w:rsidRPr="00444D62">
        <w:rPr>
          <w:bCs/>
          <w:sz w:val="28"/>
          <w:szCs w:val="28"/>
        </w:rPr>
        <w:t xml:space="preserve"> Королько В. ОСНОВЫ  ПАБЛИК РИЛЕЙШНЗ</w:t>
      </w:r>
      <w:r w:rsidRPr="00444D62">
        <w:rPr>
          <w:sz w:val="28"/>
          <w:szCs w:val="28"/>
        </w:rPr>
        <w:t xml:space="preserve"> © Королько В.Г., </w:t>
      </w:r>
      <w:smartTag w:uri="urn:schemas-microsoft-com:office:smarttags" w:element="metricconverter">
        <w:smartTagPr>
          <w:attr w:name="ProductID" w:val="2000 г"/>
        </w:smartTagPr>
        <w:r w:rsidRPr="00444D62">
          <w:rPr>
            <w:sz w:val="28"/>
            <w:szCs w:val="28"/>
          </w:rPr>
          <w:t>2000 г</w:t>
        </w:r>
      </w:smartTag>
      <w:r w:rsidRPr="00444D62">
        <w:rPr>
          <w:sz w:val="28"/>
          <w:szCs w:val="28"/>
        </w:rPr>
        <w:t xml:space="preserve">. © Из-во «Ваклер», </w:t>
      </w:r>
      <w:smartTag w:uri="urn:schemas-microsoft-com:office:smarttags" w:element="metricconverter">
        <w:smartTagPr>
          <w:attr w:name="ProductID" w:val="2000 г"/>
        </w:smartTagPr>
        <w:r w:rsidRPr="00444D62">
          <w:rPr>
            <w:sz w:val="28"/>
            <w:szCs w:val="28"/>
          </w:rPr>
          <w:t>2000 г</w:t>
        </w:r>
      </w:smartTag>
      <w:r w:rsidRPr="00444D62">
        <w:rPr>
          <w:sz w:val="28"/>
          <w:szCs w:val="28"/>
        </w:rPr>
        <w:t xml:space="preserve">. © Из-во «Рефл-бук», </w:t>
      </w:r>
      <w:smartTag w:uri="urn:schemas-microsoft-com:office:smarttags" w:element="metricconverter">
        <w:smartTagPr>
          <w:attr w:name="ProductID" w:val="2000 г"/>
        </w:smartTagPr>
        <w:r w:rsidRPr="00444D62">
          <w:rPr>
            <w:sz w:val="28"/>
            <w:szCs w:val="28"/>
          </w:rPr>
          <w:t>2000 г</w:t>
        </w:r>
      </w:smartTag>
      <w:r w:rsidRPr="00444D62">
        <w:rPr>
          <w:sz w:val="28"/>
          <w:szCs w:val="28"/>
        </w:rPr>
        <w:t>.</w:t>
      </w:r>
    </w:p>
    <w:p w:rsidR="00506C21" w:rsidRPr="00444D62" w:rsidRDefault="00506C21" w:rsidP="00C3221D">
      <w:pPr>
        <w:numPr>
          <w:ilvl w:val="0"/>
          <w:numId w:val="6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44D62">
        <w:rPr>
          <w:sz w:val="28"/>
          <w:szCs w:val="28"/>
        </w:rPr>
        <w:t xml:space="preserve">Алёшина И.В. </w:t>
      </w:r>
      <w:r w:rsidRPr="00444D62">
        <w:rPr>
          <w:rStyle w:val="Hyperlink"/>
          <w:color w:val="auto"/>
          <w:sz w:val="28"/>
          <w:szCs w:val="28"/>
          <w:u w:val="none"/>
        </w:rPr>
        <w:t>Паблик рилейшнз для менеджеров</w:t>
      </w:r>
      <w:r w:rsidRPr="00444D62">
        <w:rPr>
          <w:sz w:val="28"/>
          <w:szCs w:val="28"/>
        </w:rPr>
        <w:t xml:space="preserve"> </w:t>
      </w:r>
    </w:p>
    <w:p w:rsidR="00506C21" w:rsidRPr="00444D62" w:rsidRDefault="00506C21" w:rsidP="00C3221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4D62">
        <w:rPr>
          <w:i/>
          <w:sz w:val="28"/>
          <w:szCs w:val="28"/>
        </w:rPr>
        <w:t xml:space="preserve">4 Бакулев Г. П.  Массовая коммуникация: Западные теории и концепции. -  </w:t>
      </w:r>
      <w:r w:rsidRPr="00444D62">
        <w:rPr>
          <w:sz w:val="28"/>
          <w:szCs w:val="28"/>
        </w:rPr>
        <w:t>М.: Аспект Пресс, 2005.— 176 с.</w:t>
      </w:r>
    </w:p>
    <w:p w:rsidR="00506C21" w:rsidRPr="00444D62" w:rsidRDefault="00506C21" w:rsidP="00C3221D">
      <w:pPr>
        <w:pStyle w:val="FR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D62">
        <w:rPr>
          <w:rFonts w:ascii="Times New Roman" w:hAnsi="Times New Roman" w:cs="Times New Roman"/>
          <w:i w:val="0"/>
          <w:sz w:val="28"/>
          <w:szCs w:val="28"/>
        </w:rPr>
        <w:t>5</w:t>
      </w:r>
      <w:r w:rsidRPr="00444D62">
        <w:rPr>
          <w:rFonts w:ascii="Times New Roman" w:hAnsi="Times New Roman" w:cs="Times New Roman"/>
          <w:bCs/>
          <w:i w:val="0"/>
          <w:iCs w:val="0"/>
          <w:sz w:val="28"/>
          <w:szCs w:val="28"/>
        </w:rPr>
        <w:t xml:space="preserve"> Зверинцев А. </w:t>
      </w:r>
      <w:r w:rsidRPr="00444D62">
        <w:rPr>
          <w:rFonts w:ascii="Times New Roman" w:hAnsi="Times New Roman" w:cs="Times New Roman"/>
          <w:sz w:val="28"/>
          <w:szCs w:val="28"/>
        </w:rPr>
        <w:t xml:space="preserve">Коммуникационный менеджмент / Рабочая книга менеджера // </w:t>
      </w:r>
      <w:r w:rsidRPr="00444D62">
        <w:rPr>
          <w:rFonts w:ascii="Times New Roman" w:hAnsi="Times New Roman" w:cs="Times New Roman"/>
          <w:bCs/>
          <w:sz w:val="28"/>
          <w:szCs w:val="28"/>
        </w:rPr>
        <w:t xml:space="preserve">СПб., </w:t>
      </w:r>
      <w:r w:rsidRPr="00444D62">
        <w:rPr>
          <w:rFonts w:ascii="Times New Roman" w:hAnsi="Times New Roman" w:cs="Times New Roman"/>
          <w:sz w:val="28"/>
          <w:szCs w:val="28"/>
        </w:rPr>
        <w:t xml:space="preserve">ИЗД.  Буковского,  </w:t>
      </w:r>
      <w:r w:rsidRPr="00444D62">
        <w:rPr>
          <w:rFonts w:ascii="Times New Roman" w:hAnsi="Times New Roman" w:cs="Times New Roman"/>
          <w:bCs/>
          <w:sz w:val="28"/>
          <w:szCs w:val="28"/>
        </w:rPr>
        <w:t>1</w:t>
      </w:r>
      <w:r w:rsidRPr="00444D62">
        <w:rPr>
          <w:rFonts w:ascii="Times New Roman" w:hAnsi="Times New Roman" w:cs="Times New Roman"/>
          <w:sz w:val="28"/>
          <w:szCs w:val="28"/>
        </w:rPr>
        <w:t xml:space="preserve"> 996</w:t>
      </w:r>
    </w:p>
    <w:p w:rsidR="00506C21" w:rsidRDefault="00506C21" w:rsidP="00C3221D">
      <w:pPr>
        <w:pStyle w:val="BodyText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44D62">
        <w:rPr>
          <w:sz w:val="28"/>
          <w:szCs w:val="28"/>
        </w:rPr>
        <w:t xml:space="preserve">Джефкинс Ф., Ядин Д. </w:t>
      </w:r>
      <w:r w:rsidRPr="00444D62">
        <w:rPr>
          <w:bCs/>
          <w:sz w:val="28"/>
          <w:szCs w:val="28"/>
        </w:rPr>
        <w:t>Паблик рилейшнз</w:t>
      </w:r>
      <w:r w:rsidRPr="00444D62">
        <w:rPr>
          <w:sz w:val="28"/>
          <w:szCs w:val="28"/>
        </w:rPr>
        <w:t xml:space="preserve"> М.: ЮНИТИ-ДАНА, 2003. Перевод с английского под редакцией Б.Л. Еремина. </w:t>
      </w:r>
      <w:hyperlink r:id="rId7" w:history="1">
        <w:r w:rsidRPr="008C0D17">
          <w:rPr>
            <w:rStyle w:val="Hyperlink"/>
            <w:sz w:val="28"/>
            <w:szCs w:val="28"/>
          </w:rPr>
          <w:t>http://evartist.narod.ru/</w:t>
        </w:r>
      </w:hyperlink>
    </w:p>
    <w:p w:rsidR="00506C21" w:rsidRPr="00444D62" w:rsidRDefault="00506C21" w:rsidP="00C3221D">
      <w:pPr>
        <w:pStyle w:val="BodyText2"/>
        <w:tabs>
          <w:tab w:val="left" w:pos="567"/>
        </w:tabs>
        <w:spacing w:after="0" w:line="240" w:lineRule="auto"/>
        <w:ind w:firstLine="567"/>
        <w:rPr>
          <w:sz w:val="28"/>
          <w:szCs w:val="28"/>
        </w:rPr>
      </w:pPr>
    </w:p>
    <w:p w:rsidR="00506C21" w:rsidRDefault="00506C21" w:rsidP="00C3221D">
      <w:pPr>
        <w:tabs>
          <w:tab w:val="left" w:pos="567"/>
        </w:tabs>
        <w:ind w:firstLine="567"/>
        <w:jc w:val="both"/>
        <w:rPr>
          <w:b/>
          <w:sz w:val="28"/>
        </w:rPr>
      </w:pPr>
      <w:r w:rsidRPr="00AC4221">
        <w:rPr>
          <w:b/>
          <w:sz w:val="28"/>
        </w:rPr>
        <w:t>Дополнительная:</w:t>
      </w:r>
    </w:p>
    <w:p w:rsidR="00506C21" w:rsidRDefault="00506C21" w:rsidP="00C3221D">
      <w:pPr>
        <w:tabs>
          <w:tab w:val="left" w:pos="567"/>
        </w:tabs>
        <w:ind w:firstLine="567"/>
        <w:jc w:val="both"/>
        <w:rPr>
          <w:sz w:val="28"/>
        </w:rPr>
      </w:pPr>
      <w:r>
        <w:rPr>
          <w:bCs/>
          <w:color w:val="000000"/>
          <w:spacing w:val="-12"/>
          <w:sz w:val="28"/>
          <w:szCs w:val="28"/>
        </w:rPr>
        <w:t xml:space="preserve">7 МакКуйэл Д. Массовая коммуникация и общественный интерес // </w:t>
      </w:r>
      <w:r w:rsidRPr="00944EC0">
        <w:rPr>
          <w:bCs/>
          <w:color w:val="000000"/>
          <w:spacing w:val="-12"/>
          <w:sz w:val="28"/>
          <w:szCs w:val="28"/>
          <w:lang w:val="en-US"/>
        </w:rPr>
        <w:t>PR</w:t>
      </w:r>
      <w:r w:rsidRPr="00944EC0">
        <w:rPr>
          <w:bCs/>
          <w:color w:val="000000"/>
          <w:spacing w:val="-12"/>
          <w:sz w:val="28"/>
          <w:szCs w:val="28"/>
        </w:rPr>
        <w:t>-связь с общественностью.</w:t>
      </w:r>
      <w:r w:rsidRPr="00944EC0">
        <w:rPr>
          <w:color w:val="000000"/>
          <w:spacing w:val="-12"/>
          <w:sz w:val="28"/>
          <w:szCs w:val="28"/>
        </w:rPr>
        <w:t xml:space="preserve"> </w:t>
      </w:r>
      <w:r w:rsidRPr="00944EC0">
        <w:rPr>
          <w:bCs/>
          <w:color w:val="000000"/>
          <w:spacing w:val="-16"/>
          <w:sz w:val="28"/>
          <w:szCs w:val="28"/>
        </w:rPr>
        <w:t xml:space="preserve">Хрестоматия / </w:t>
      </w:r>
      <w:r w:rsidRPr="00944EC0">
        <w:rPr>
          <w:sz w:val="28"/>
        </w:rPr>
        <w:t>Русский гуманитарный Интернет университет</w:t>
      </w:r>
      <w:r>
        <w:rPr>
          <w:sz w:val="28"/>
        </w:rPr>
        <w:t xml:space="preserve"> </w:t>
      </w:r>
    </w:p>
    <w:p w:rsidR="00506C21" w:rsidRDefault="00506C21" w:rsidP="00C3221D">
      <w:pPr>
        <w:tabs>
          <w:tab w:val="left" w:pos="567"/>
        </w:tabs>
        <w:ind w:firstLine="567"/>
        <w:jc w:val="both"/>
        <w:rPr>
          <w:sz w:val="28"/>
        </w:rPr>
      </w:pPr>
      <w:r>
        <w:rPr>
          <w:sz w:val="28"/>
        </w:rPr>
        <w:t xml:space="preserve">8 Лассвел Г. Структура и функции коммуникации в обществе </w:t>
      </w:r>
      <w:r>
        <w:rPr>
          <w:bCs/>
          <w:color w:val="000000"/>
          <w:spacing w:val="-12"/>
          <w:sz w:val="28"/>
          <w:szCs w:val="28"/>
        </w:rPr>
        <w:t xml:space="preserve">// </w:t>
      </w:r>
      <w:r w:rsidRPr="00944EC0">
        <w:rPr>
          <w:bCs/>
          <w:color w:val="000000"/>
          <w:spacing w:val="-12"/>
          <w:sz w:val="28"/>
          <w:szCs w:val="28"/>
          <w:lang w:val="en-US"/>
        </w:rPr>
        <w:t>PR</w:t>
      </w:r>
      <w:r w:rsidRPr="00944EC0">
        <w:rPr>
          <w:bCs/>
          <w:color w:val="000000"/>
          <w:spacing w:val="-12"/>
          <w:sz w:val="28"/>
          <w:szCs w:val="28"/>
        </w:rPr>
        <w:t>-связь с общественностью.</w:t>
      </w:r>
      <w:r w:rsidRPr="00944EC0">
        <w:rPr>
          <w:color w:val="000000"/>
          <w:spacing w:val="-12"/>
          <w:sz w:val="28"/>
          <w:szCs w:val="28"/>
        </w:rPr>
        <w:t xml:space="preserve"> </w:t>
      </w:r>
      <w:r w:rsidRPr="00944EC0">
        <w:rPr>
          <w:bCs/>
          <w:color w:val="000000"/>
          <w:spacing w:val="-16"/>
          <w:sz w:val="28"/>
          <w:szCs w:val="28"/>
        </w:rPr>
        <w:t xml:space="preserve">Хрестоматия / </w:t>
      </w:r>
      <w:hyperlink w:history="1">
        <w:r>
          <w:rPr>
            <w:b/>
            <w:bCs/>
          </w:rPr>
          <w:t>Ошибка! Недопустимый объект гиперссылки.</w:t>
        </w:r>
      </w:hyperlink>
      <w:r w:rsidRPr="00944EC0">
        <w:rPr>
          <w:sz w:val="28"/>
        </w:rPr>
        <w:t xml:space="preserve"> Русский гуманитарный Интернет университет</w:t>
      </w:r>
    </w:p>
    <w:p w:rsidR="00506C21" w:rsidRPr="006F477C" w:rsidRDefault="00506C21" w:rsidP="00C3221D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9 </w:t>
      </w:r>
      <w:r w:rsidRPr="006F477C">
        <w:rPr>
          <w:sz w:val="28"/>
          <w:szCs w:val="28"/>
        </w:rPr>
        <w:t>Лазарсфельд П., Мертон Р. Массовая коммуникация, массовые вкусы и организованное социальное действие /</w:t>
      </w:r>
      <w:r w:rsidRPr="006F477C">
        <w:rPr>
          <w:bCs/>
          <w:color w:val="000000"/>
          <w:spacing w:val="-12"/>
          <w:sz w:val="28"/>
          <w:szCs w:val="28"/>
        </w:rPr>
        <w:t xml:space="preserve">/ </w:t>
      </w:r>
      <w:r w:rsidRPr="006F477C">
        <w:rPr>
          <w:bCs/>
          <w:color w:val="000000"/>
          <w:spacing w:val="-12"/>
          <w:sz w:val="28"/>
          <w:szCs w:val="28"/>
          <w:lang w:val="en-US"/>
        </w:rPr>
        <w:t>PR</w:t>
      </w:r>
      <w:r w:rsidRPr="006F477C">
        <w:rPr>
          <w:bCs/>
          <w:color w:val="000000"/>
          <w:spacing w:val="-12"/>
          <w:sz w:val="28"/>
          <w:szCs w:val="28"/>
        </w:rPr>
        <w:t>-связь с общественностью.</w:t>
      </w:r>
      <w:r w:rsidRPr="006F477C">
        <w:rPr>
          <w:color w:val="000000"/>
          <w:spacing w:val="-12"/>
          <w:sz w:val="28"/>
          <w:szCs w:val="28"/>
        </w:rPr>
        <w:t xml:space="preserve"> </w:t>
      </w:r>
      <w:r w:rsidRPr="006F477C">
        <w:rPr>
          <w:bCs/>
          <w:color w:val="000000"/>
          <w:spacing w:val="-16"/>
          <w:sz w:val="28"/>
          <w:szCs w:val="28"/>
        </w:rPr>
        <w:t xml:space="preserve">Хрестоматия / </w:t>
      </w:r>
      <w:hyperlink w:history="1">
        <w:r>
          <w:rPr>
            <w:b/>
            <w:bCs/>
          </w:rPr>
          <w:t>Ошибка! Недопустимый объект гиперссылки.</w:t>
        </w:r>
      </w:hyperlink>
      <w:r w:rsidRPr="006F477C">
        <w:rPr>
          <w:sz w:val="28"/>
          <w:szCs w:val="28"/>
        </w:rPr>
        <w:t xml:space="preserve"> Русский гуманитарный Интернет университет</w:t>
      </w:r>
    </w:p>
    <w:p w:rsidR="00506C21" w:rsidRPr="006F477C" w:rsidRDefault="00506C21" w:rsidP="00C3221D">
      <w:pPr>
        <w:tabs>
          <w:tab w:val="left" w:pos="0"/>
        </w:tabs>
        <w:ind w:firstLine="567"/>
        <w:jc w:val="both"/>
        <w:rPr>
          <w:bCs/>
          <w:color w:val="000000"/>
          <w:spacing w:val="-12"/>
          <w:sz w:val="28"/>
          <w:szCs w:val="28"/>
        </w:rPr>
      </w:pPr>
      <w:r w:rsidRPr="006F477C">
        <w:rPr>
          <w:sz w:val="28"/>
          <w:szCs w:val="28"/>
        </w:rPr>
        <w:t xml:space="preserve">10 Борисов Б.Л. Технологии рекламы и </w:t>
      </w:r>
      <w:r w:rsidRPr="006F477C">
        <w:rPr>
          <w:bCs/>
          <w:color w:val="000000"/>
          <w:spacing w:val="-12"/>
          <w:sz w:val="28"/>
          <w:szCs w:val="28"/>
          <w:lang w:val="en-US"/>
        </w:rPr>
        <w:t>PR</w:t>
      </w:r>
      <w:r w:rsidRPr="006F477C">
        <w:rPr>
          <w:bCs/>
          <w:color w:val="000000"/>
          <w:spacing w:val="-12"/>
          <w:sz w:val="28"/>
          <w:szCs w:val="28"/>
        </w:rPr>
        <w:t xml:space="preserve"> /Учебное пособие. – М.: ФАИР-ПРЕСС, 2001. – 624 с.</w:t>
      </w:r>
    </w:p>
    <w:p w:rsidR="00506C21" w:rsidRPr="006F477C" w:rsidRDefault="00506C21" w:rsidP="00C3221D">
      <w:pPr>
        <w:tabs>
          <w:tab w:val="left" w:pos="0"/>
        </w:tabs>
        <w:ind w:firstLine="567"/>
        <w:jc w:val="both"/>
        <w:rPr>
          <w:bCs/>
          <w:color w:val="000000"/>
          <w:spacing w:val="-12"/>
          <w:sz w:val="28"/>
          <w:szCs w:val="28"/>
        </w:rPr>
      </w:pPr>
      <w:r w:rsidRPr="006F477C">
        <w:rPr>
          <w:bCs/>
          <w:color w:val="000000"/>
          <w:spacing w:val="-12"/>
          <w:sz w:val="28"/>
          <w:szCs w:val="28"/>
        </w:rPr>
        <w:t xml:space="preserve">11 </w:t>
      </w:r>
      <w:hyperlink w:history="1">
        <w:r>
          <w:rPr>
            <w:b/>
            <w:bCs/>
          </w:rPr>
          <w:t>Ошибка! Недопустимый объект гиперссылки.</w:t>
        </w:r>
      </w:hyperlink>
      <w:r w:rsidRPr="006F477C">
        <w:rPr>
          <w:sz w:val="28"/>
          <w:szCs w:val="28"/>
        </w:rPr>
        <w:t xml:space="preserve"> </w:t>
      </w:r>
      <w:r w:rsidRPr="006F477C">
        <w:rPr>
          <w:sz w:val="28"/>
          <w:szCs w:val="28"/>
          <w:lang w:val="en-US"/>
        </w:rPr>
        <w:t>PR</w:t>
      </w:r>
      <w:r w:rsidRPr="006F477C">
        <w:rPr>
          <w:sz w:val="28"/>
          <w:szCs w:val="28"/>
        </w:rPr>
        <w:t xml:space="preserve"> – связь с общественностью: хрестоматия // Назаров М.М. Массовая коммуникация в современном мире: методология анализа и практика исследований. М., 2002. С, 131 – 233.</w:t>
      </w:r>
    </w:p>
    <w:p w:rsidR="00506C21" w:rsidRPr="006F3626" w:rsidRDefault="00506C21" w:rsidP="00C3221D">
      <w:pPr>
        <w:tabs>
          <w:tab w:val="left" w:pos="567"/>
        </w:tabs>
        <w:ind w:firstLine="567"/>
        <w:jc w:val="both"/>
        <w:rPr>
          <w:bCs/>
          <w:color w:val="000000"/>
          <w:spacing w:val="-12"/>
          <w:sz w:val="28"/>
          <w:szCs w:val="28"/>
        </w:rPr>
      </w:pPr>
      <w:r w:rsidRPr="006F477C">
        <w:rPr>
          <w:bCs/>
          <w:color w:val="000000"/>
          <w:spacing w:val="-12"/>
          <w:sz w:val="28"/>
          <w:szCs w:val="28"/>
        </w:rPr>
        <w:t xml:space="preserve">12 </w:t>
      </w:r>
      <w:r w:rsidRPr="006F477C">
        <w:rPr>
          <w:sz w:val="28"/>
          <w:szCs w:val="28"/>
        </w:rPr>
        <w:t>Тоффлер Э. Третья волна. М.: ООО "Фирма "Издате</w:t>
      </w:r>
      <w:r>
        <w:rPr>
          <w:sz w:val="28"/>
          <w:szCs w:val="28"/>
        </w:rPr>
        <w:t>л</w:t>
      </w:r>
      <w:r w:rsidRPr="006F477C">
        <w:rPr>
          <w:sz w:val="28"/>
          <w:szCs w:val="28"/>
        </w:rPr>
        <w:t>ьство ACT", 1999, сс.6-261</w:t>
      </w:r>
    </w:p>
    <w:p w:rsidR="00506C21" w:rsidRPr="006F3626" w:rsidRDefault="00506C21" w:rsidP="00C3221D">
      <w:pPr>
        <w:ind w:firstLine="567"/>
        <w:jc w:val="both"/>
        <w:rPr>
          <w:sz w:val="28"/>
          <w:szCs w:val="28"/>
        </w:rPr>
      </w:pPr>
    </w:p>
    <w:p w:rsidR="00506C21" w:rsidRDefault="00506C21" w:rsidP="00C3221D">
      <w:pPr>
        <w:tabs>
          <w:tab w:val="left" w:pos="709"/>
        </w:tabs>
        <w:ind w:firstLine="709"/>
        <w:jc w:val="both"/>
        <w:rPr>
          <w:b/>
          <w:sz w:val="28"/>
        </w:rPr>
      </w:pPr>
      <w:r w:rsidRPr="00F565FF">
        <w:rPr>
          <w:b/>
          <w:sz w:val="28"/>
        </w:rPr>
        <w:t>4. Приложение</w:t>
      </w:r>
    </w:p>
    <w:p w:rsidR="00506C21" w:rsidRPr="00F565FF" w:rsidRDefault="00506C21" w:rsidP="00C3221D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506C21" w:rsidRPr="00F565FF" w:rsidRDefault="00506C21" w:rsidP="00C3221D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Программ</w:t>
      </w:r>
      <w:r w:rsidRPr="00F565FF">
        <w:rPr>
          <w:sz w:val="28"/>
        </w:rPr>
        <w:t>ы</w:t>
      </w:r>
      <w:r>
        <w:rPr>
          <w:sz w:val="28"/>
        </w:rPr>
        <w:t xml:space="preserve"> обучения (Syllabus) для обучающихся по дисциплине </w:t>
      </w:r>
    </w:p>
    <w:sectPr w:rsidR="00506C21" w:rsidRPr="00F565FF" w:rsidSect="0012621F">
      <w:footerReference w:type="default" r:id="rId8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C21" w:rsidRDefault="00506C21">
      <w:r>
        <w:separator/>
      </w:r>
    </w:p>
  </w:endnote>
  <w:endnote w:type="continuationSeparator" w:id="0">
    <w:p w:rsidR="00506C21" w:rsidRDefault="00506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C21" w:rsidRDefault="00506C21">
    <w:pPr>
      <w:pStyle w:val="Footer"/>
      <w:jc w:val="center"/>
    </w:pPr>
    <w:fldSimple w:instr=" PAGE   \* MERGEFORMAT ">
      <w:r>
        <w:rPr>
          <w:noProof/>
        </w:rPr>
        <w:t>3</w:t>
      </w:r>
    </w:fldSimple>
  </w:p>
  <w:p w:rsidR="00506C21" w:rsidRDefault="00506C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C21" w:rsidRDefault="00506C21">
      <w:r>
        <w:separator/>
      </w:r>
    </w:p>
  </w:footnote>
  <w:footnote w:type="continuationSeparator" w:id="0">
    <w:p w:rsidR="00506C21" w:rsidRDefault="00506C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4D17"/>
    <w:multiLevelType w:val="hybridMultilevel"/>
    <w:tmpl w:val="5ED22D5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AD233A0"/>
    <w:multiLevelType w:val="hybridMultilevel"/>
    <w:tmpl w:val="D08ADD72"/>
    <w:lvl w:ilvl="0" w:tplc="FD72B5C4">
      <w:start w:val="3"/>
      <w:numFmt w:val="decimal"/>
      <w:lvlText w:val="%1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>
    <w:nsid w:val="378C3E5E"/>
    <w:multiLevelType w:val="hybridMultilevel"/>
    <w:tmpl w:val="C0FAB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4E2A59"/>
    <w:multiLevelType w:val="hybridMultilevel"/>
    <w:tmpl w:val="A0B2715A"/>
    <w:lvl w:ilvl="0" w:tplc="F928250C">
      <w:start w:val="4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AB5D9C"/>
    <w:multiLevelType w:val="hybridMultilevel"/>
    <w:tmpl w:val="0E3A0A3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557618"/>
    <w:multiLevelType w:val="hybridMultilevel"/>
    <w:tmpl w:val="6FEE83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383C49"/>
    <w:multiLevelType w:val="hybridMultilevel"/>
    <w:tmpl w:val="1AD6E5E0"/>
    <w:lvl w:ilvl="0" w:tplc="D7603C28">
      <w:start w:val="6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B8F"/>
    <w:rsid w:val="00025AF0"/>
    <w:rsid w:val="0005039E"/>
    <w:rsid w:val="00103E37"/>
    <w:rsid w:val="001107A6"/>
    <w:rsid w:val="0012621F"/>
    <w:rsid w:val="00134808"/>
    <w:rsid w:val="00182C38"/>
    <w:rsid w:val="002B0CB2"/>
    <w:rsid w:val="002B60B9"/>
    <w:rsid w:val="00366AD9"/>
    <w:rsid w:val="003A4D09"/>
    <w:rsid w:val="003B608C"/>
    <w:rsid w:val="003C2065"/>
    <w:rsid w:val="003C265F"/>
    <w:rsid w:val="00444D62"/>
    <w:rsid w:val="00471F67"/>
    <w:rsid w:val="005037F0"/>
    <w:rsid w:val="00506C21"/>
    <w:rsid w:val="005459A6"/>
    <w:rsid w:val="00560E3B"/>
    <w:rsid w:val="00576504"/>
    <w:rsid w:val="005E3BB8"/>
    <w:rsid w:val="00621D7B"/>
    <w:rsid w:val="006F3626"/>
    <w:rsid w:val="006F477C"/>
    <w:rsid w:val="00757BDF"/>
    <w:rsid w:val="007E524F"/>
    <w:rsid w:val="0083577A"/>
    <w:rsid w:val="008C0D17"/>
    <w:rsid w:val="00944EC0"/>
    <w:rsid w:val="00965079"/>
    <w:rsid w:val="009B53B6"/>
    <w:rsid w:val="009E7F0D"/>
    <w:rsid w:val="00A6356C"/>
    <w:rsid w:val="00AC4221"/>
    <w:rsid w:val="00B10D81"/>
    <w:rsid w:val="00B1226A"/>
    <w:rsid w:val="00C3221D"/>
    <w:rsid w:val="00C34B8F"/>
    <w:rsid w:val="00C57E58"/>
    <w:rsid w:val="00CD11E9"/>
    <w:rsid w:val="00D665B4"/>
    <w:rsid w:val="00D76BA8"/>
    <w:rsid w:val="00EC3ADC"/>
    <w:rsid w:val="00ED1EBC"/>
    <w:rsid w:val="00F2674A"/>
    <w:rsid w:val="00F565FF"/>
    <w:rsid w:val="00F87CE4"/>
    <w:rsid w:val="00F90BA5"/>
    <w:rsid w:val="00FF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6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459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459A6"/>
    <w:rPr>
      <w:rFonts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C3221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C3221D"/>
    <w:rPr>
      <w:rFonts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C3221D"/>
    <w:rPr>
      <w:rFonts w:cs="Times New Roman"/>
      <w:color w:val="0000FF"/>
      <w:u w:val="single"/>
    </w:rPr>
  </w:style>
  <w:style w:type="paragraph" w:customStyle="1" w:styleId="FR3">
    <w:name w:val="FR3"/>
    <w:uiPriority w:val="99"/>
    <w:rsid w:val="00C3221D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vartist.naro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7</Pages>
  <Words>1274</Words>
  <Characters>7266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2013-11-08T09:28:00Z</cp:lastPrinted>
  <dcterms:created xsi:type="dcterms:W3CDTF">2013-06-10T18:37:00Z</dcterms:created>
  <dcterms:modified xsi:type="dcterms:W3CDTF">2013-11-12T08:02:00Z</dcterms:modified>
</cp:coreProperties>
</file>